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498" w:rsidRDefault="007C1498" w:rsidP="00BE2288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ПРИЛОЖЕНИЕ</w:t>
      </w:r>
    </w:p>
    <w:p w:rsidR="007C1498" w:rsidRDefault="007C149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к п</w:t>
      </w:r>
      <w:r w:rsidRPr="003B16A0">
        <w:rPr>
          <w:rFonts w:ascii="Times New Roman" w:hAnsi="Times New Roman" w:cs="Times New Roman"/>
          <w:color w:val="000000"/>
          <w:spacing w:val="-6"/>
          <w:sz w:val="28"/>
          <w:szCs w:val="28"/>
        </w:rPr>
        <w:t>остановлени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ю</w:t>
      </w:r>
      <w:r w:rsidRPr="003B16A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</w:p>
    <w:p w:rsidR="007C1498" w:rsidRPr="003B16A0" w:rsidRDefault="007C149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администрации</w:t>
      </w:r>
    </w:p>
    <w:p w:rsidR="007C1498" w:rsidRDefault="007C149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Курчанского</w:t>
      </w:r>
    </w:p>
    <w:p w:rsidR="007C1498" w:rsidRPr="003B16A0" w:rsidRDefault="007C149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сельского</w:t>
      </w:r>
      <w:r w:rsidRPr="003B16A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поселения</w:t>
      </w:r>
    </w:p>
    <w:p w:rsidR="007C1498" w:rsidRPr="003B16A0" w:rsidRDefault="007C149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</w:t>
      </w:r>
      <w:r w:rsidRPr="003B16A0">
        <w:rPr>
          <w:rFonts w:ascii="Times New Roman" w:hAnsi="Times New Roman" w:cs="Times New Roman"/>
          <w:color w:val="000000"/>
          <w:spacing w:val="-6"/>
          <w:sz w:val="28"/>
          <w:szCs w:val="28"/>
        </w:rPr>
        <w:t>Темрюкского района</w:t>
      </w:r>
    </w:p>
    <w:p w:rsidR="007C1498" w:rsidRDefault="007C149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от  02.08.2012 г. № 240 </w:t>
      </w:r>
    </w:p>
    <w:p w:rsidR="007C1498" w:rsidRPr="003B16A0" w:rsidRDefault="007C1498" w:rsidP="00B00555">
      <w:pPr>
        <w:shd w:val="clear" w:color="auto" w:fill="FFFFFF"/>
        <w:suppressAutoHyphens/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7C1498" w:rsidRDefault="007C1498" w:rsidP="00BE47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1498" w:rsidRPr="003B16A0" w:rsidRDefault="007C1498" w:rsidP="00BE47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16A0">
        <w:rPr>
          <w:rFonts w:ascii="Times New Roman" w:hAnsi="Times New Roman" w:cs="Times New Roman"/>
          <w:b/>
          <w:bCs/>
          <w:sz w:val="28"/>
          <w:szCs w:val="28"/>
        </w:rPr>
        <w:t xml:space="preserve">ПРАВИЛА </w:t>
      </w:r>
    </w:p>
    <w:p w:rsidR="007C1498" w:rsidRPr="003B16A0" w:rsidRDefault="007C1498" w:rsidP="00BE47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16A0">
        <w:rPr>
          <w:rFonts w:ascii="Times New Roman" w:hAnsi="Times New Roman" w:cs="Times New Roman"/>
          <w:sz w:val="28"/>
          <w:szCs w:val="28"/>
        </w:rPr>
        <w:t xml:space="preserve">предоставления молодым семьям социальных выплат </w:t>
      </w:r>
    </w:p>
    <w:p w:rsidR="007C1498" w:rsidRPr="003B16A0" w:rsidRDefault="007C1498" w:rsidP="00BE2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16A0">
        <w:rPr>
          <w:rFonts w:ascii="Times New Roman" w:hAnsi="Times New Roman" w:cs="Times New Roman"/>
          <w:sz w:val="28"/>
          <w:szCs w:val="28"/>
        </w:rPr>
        <w:t>из средст</w:t>
      </w:r>
      <w:r>
        <w:rPr>
          <w:rFonts w:ascii="Times New Roman" w:hAnsi="Times New Roman" w:cs="Times New Roman"/>
          <w:sz w:val="28"/>
          <w:szCs w:val="28"/>
        </w:rPr>
        <w:t xml:space="preserve">в бюджета Курчанского сельского </w:t>
      </w:r>
      <w:r w:rsidRPr="003B16A0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2013 году </w:t>
      </w:r>
      <w:r w:rsidRPr="003B16A0">
        <w:rPr>
          <w:rFonts w:ascii="Times New Roman" w:hAnsi="Times New Roman" w:cs="Times New Roman"/>
          <w:sz w:val="28"/>
          <w:szCs w:val="28"/>
        </w:rPr>
        <w:t xml:space="preserve">на приобретение жилья или строительство  индивидуального жилого дома с участием средств федерального и краевого бюджетов </w:t>
      </w:r>
    </w:p>
    <w:p w:rsidR="007C1498" w:rsidRDefault="007C1498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C1498" w:rsidRPr="00290C29" w:rsidRDefault="007C1498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C1498" w:rsidRPr="00290C29" w:rsidRDefault="007C1498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C1498" w:rsidRPr="00290C29" w:rsidRDefault="007C1498" w:rsidP="00BE4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1498" w:rsidRPr="0006794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1.1. Настоящие Правила устанавливают порядок предоставления молодым семьям социальных выплат из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2013 году </w:t>
      </w:r>
      <w:r w:rsidRPr="00290C29">
        <w:rPr>
          <w:rFonts w:ascii="Times New Roman" w:hAnsi="Times New Roman" w:cs="Times New Roman"/>
          <w:sz w:val="28"/>
          <w:szCs w:val="28"/>
        </w:rPr>
        <w:t xml:space="preserve">на приобретение жилого помещения или создание объекта индивидуального жилищного строительства (далее соответственно –  социальная выплата, строительство индивидуального жилого дома) в рамках </w:t>
      </w:r>
      <w:r w:rsidRPr="003B401E">
        <w:rPr>
          <w:rFonts w:ascii="Times New Roman" w:hAnsi="Times New Roman" w:cs="Times New Roman"/>
          <w:sz w:val="28"/>
          <w:szCs w:val="28"/>
        </w:rPr>
        <w:t xml:space="preserve">целевой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Курчанского сельского </w:t>
      </w:r>
      <w:r w:rsidRPr="003B401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«Обеспечен</w:t>
      </w:r>
      <w:r>
        <w:rPr>
          <w:rFonts w:ascii="Times New Roman" w:hAnsi="Times New Roman" w:cs="Times New Roman"/>
          <w:sz w:val="28"/>
          <w:szCs w:val="28"/>
        </w:rPr>
        <w:t>ие жильем молодых семей» на 2012</w:t>
      </w:r>
      <w:r w:rsidRPr="003B401E">
        <w:rPr>
          <w:rFonts w:ascii="Times New Roman" w:hAnsi="Times New Roman" w:cs="Times New Roman"/>
          <w:sz w:val="28"/>
          <w:szCs w:val="28"/>
        </w:rPr>
        <w:t xml:space="preserve"> год, утвержденной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Темрюкского района от 06 марта 2012 года № 29 (далее – программа), </w:t>
      </w:r>
      <w:r w:rsidRPr="00290C29">
        <w:rPr>
          <w:rFonts w:ascii="Times New Roman" w:hAnsi="Times New Roman" w:cs="Times New Roman"/>
          <w:sz w:val="28"/>
          <w:szCs w:val="28"/>
        </w:rPr>
        <w:t xml:space="preserve">с участием средств 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и средств бюджета Краснодарского края, перечисляемых Курчанскому сельскому поселению Темрюкского района в рамках реализации </w:t>
      </w:r>
      <w:r w:rsidRPr="00290C29">
        <w:rPr>
          <w:rFonts w:ascii="Times New Roman" w:hAnsi="Times New Roman" w:cs="Times New Roman"/>
          <w:sz w:val="28"/>
          <w:szCs w:val="28"/>
        </w:rPr>
        <w:t>подпрограммы «Обеспечение жильем молодых семей» федеральной целевой программы «Жилище»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C29">
        <w:rPr>
          <w:rFonts w:ascii="Times New Roman" w:hAnsi="Times New Roman" w:cs="Times New Roman"/>
          <w:sz w:val="28"/>
          <w:szCs w:val="28"/>
        </w:rPr>
        <w:t>2011– 2015 годы, утвержденной постановлением Правительства РФ от 17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290C29">
        <w:rPr>
          <w:rFonts w:ascii="Times New Roman" w:hAnsi="Times New Roman" w:cs="Times New Roman"/>
          <w:sz w:val="28"/>
          <w:szCs w:val="28"/>
        </w:rPr>
        <w:t>2010 года № 1050</w:t>
      </w:r>
      <w:r>
        <w:rPr>
          <w:rFonts w:ascii="Times New Roman" w:hAnsi="Times New Roman" w:cs="Times New Roman"/>
          <w:sz w:val="28"/>
          <w:szCs w:val="28"/>
        </w:rPr>
        <w:t xml:space="preserve"> (далее – подпрограмма), Постановлением Правительства РФ «О внесении изменений в федеральную целевую программу «Жилище» на 2011 – 2015 годы»  от 14 июля 2011 года № 575, и  долгосрочной краевой целевой</w:t>
      </w:r>
      <w:r w:rsidRPr="00290C29">
        <w:rPr>
          <w:rFonts w:ascii="Times New Roman" w:hAnsi="Times New Roman" w:cs="Times New Roman"/>
          <w:sz w:val="28"/>
          <w:szCs w:val="28"/>
        </w:rPr>
        <w:t xml:space="preserve"> программы «Жилище» на 2011 – 2015 годы, утвержденной постановлением главы администрации (губернатора) Краснодарского кр</w:t>
      </w:r>
      <w:r>
        <w:rPr>
          <w:rFonts w:ascii="Times New Roman" w:hAnsi="Times New Roman" w:cs="Times New Roman"/>
          <w:sz w:val="28"/>
          <w:szCs w:val="28"/>
        </w:rPr>
        <w:t>ая от 30 апреля 2010 года № 314, постановление администрации Курчанского сельского поселения «Об утверждении муниципальной целевой программы «Обеспечение жильем молодых семей» на 2013 год от 1 августа 2012 года №234.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1.2. Социальные выплаты могут направляться: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жилья) (далее –  договор на жилое помещение);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 для оплаты цены договора строительного подряда на строительство индивидуального жилого дома;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в) для осуществления последнего платежа в счет уплаты паевого взноса в полном размере, в случае если молодая семья или один из супругов в молодой семье является членом жилищного, жилищно-строительного, жилищного накопительного кооператива (далее – кооператив), после уплаты которого жилое помещение переходит в собственность этой молодой семьи;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г) 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 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д) для оплаты договора с уполномоченной организацией на приобретение в интересах молодой семьи жилого помещения экономкласса на первичном рынке жилья, в том числе на оплату цены договора купли-продажи жилого помещения (в случаях, когда это предусмотрено договором) и (или) оплату услуг указанн</w:t>
      </w:r>
      <w:r>
        <w:rPr>
          <w:rFonts w:ascii="Times New Roman" w:hAnsi="Times New Roman" w:cs="Times New Roman"/>
          <w:sz w:val="28"/>
          <w:szCs w:val="28"/>
        </w:rPr>
        <w:t>ой организации;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дома, полученным до 01 января 2011 года (далее – погашение долга по кредитам), за исключением иных процентов, штрафов, комиссий и пеней за просрочку исполнения обязательств по этим кредитам или займам.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молодым семьям, которым ранее была оказана государственная поддержка в рамках краевой целевой программы «Жилище» на 2005-2008 годы, краевой целевой программы «Жилище» на 2009-2010 годы, подпрограммы «Обеспечение жильем молодых семей» федеральной целевой программы «Жилище» на 2002-2010 годы из средств бюджетов разных уровней на улучшение жилищных условий, а также в рамках муниципальных программ поддержки молодых семей при улучшении жилищных условий, право на получение социальной выплаты в рамках Подпрограммы не предусматривается.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молодая семья может реализовать свое право на получение поддержки за счет средств, предоставляемых в рамках Подпрограммы из федерального бюджета, бюджетов субъектов РФ и (или) местных бюджетов на улучшение жилищных условий только 1 раз.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1.3. Участником программы может быть молодая семья, в том числе неполная молодая семья, состоящая из одного молодого родителя и одного и более детей, соответствующая следующим условиям (далее – молодая семья):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возраст каждого из супругов либо одного родителя в неполной семье не превышает 35 лет;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 семья признана нуждающейся в жилом помещении в соответствии с пунктом 1.4. настоящих Правил;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в) наличие у семьи доходов, позволяющих получить жилищный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г) оба супруга либо один родитель в неполной семье имеют постоянную регистрацию по месту жительства на территории </w:t>
      </w:r>
      <w:r>
        <w:rPr>
          <w:rFonts w:ascii="Times New Roman" w:hAnsi="Times New Roman" w:cs="Times New Roman"/>
          <w:sz w:val="28"/>
          <w:szCs w:val="28"/>
        </w:rPr>
        <w:t>Курчанского сельского 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>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1.4. В целях настоящих Правил под нуждающимися в жилых помещениях понимаются молодые семьи, поставленные на учет в качестве нуждающихся в улучшении жилищных условий до 1 марта 2005 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90C29">
        <w:rPr>
          <w:rFonts w:ascii="Times New Roman" w:hAnsi="Times New Roman" w:cs="Times New Roman"/>
          <w:sz w:val="28"/>
          <w:szCs w:val="28"/>
        </w:rPr>
        <w:t>, а также молодые семьи, признанные органами местного самоуправления по месту их постоянного жительства нуждающимися в жилых помещениях после 1 марта 2005 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по тем же основаниям, которые установлены статьей 51 Жилищного кодекса Российской Федерации для признания граждан нуждающимися в жилых помещениях, предоставляемых по договорам социального найма, вне зависимости от того, поставлены ли они на учет в качестве нуждающихся в жилых помещениях.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1.5. Молодые семьи –  участники программы могут привлекать в целях приобретения жилого помещения (создания объекта индивидуального жилищного строительства) собственные средства, средства материнского (семейного) капитала, а также средства жилищных кредитов, в том числе ипотечных, или жилищных займов.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Заимодавцем может выступать юридическое лицо,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0C29">
        <w:rPr>
          <w:rFonts w:ascii="Times New Roman" w:hAnsi="Times New Roman" w:cs="Times New Roman"/>
          <w:sz w:val="28"/>
          <w:szCs w:val="28"/>
        </w:rPr>
        <w:t xml:space="preserve">ставом которого определено предоставление жилищных займов, в том числе ипотечных (далее соответственно – заимодавец, займ).  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C29">
        <w:rPr>
          <w:rFonts w:ascii="Times New Roman" w:hAnsi="Times New Roman" w:cs="Times New Roman"/>
          <w:sz w:val="28"/>
          <w:szCs w:val="28"/>
        </w:rPr>
        <w:t xml:space="preserve">Приобретаемое жилое помещение (создаваемый объект индивидуального жилищного строительства) должно находиться на территории </w:t>
      </w:r>
      <w:r>
        <w:rPr>
          <w:rFonts w:ascii="Times New Roman" w:hAnsi="Times New Roman" w:cs="Times New Roman"/>
          <w:sz w:val="28"/>
          <w:szCs w:val="28"/>
        </w:rPr>
        <w:t>Курчанского сельского 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>.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Общая площадь приобретаемого жилого помещения (создаваемого объекта индивидуального жилищного строительства) в расчете на каждого члена молодой семьи, учтенного при расчете размера социальной выплаты, не может быть меньше учетной нормы общей площади жилого помещения, установленной </w:t>
      </w:r>
      <w:r>
        <w:rPr>
          <w:rFonts w:ascii="Times New Roman" w:hAnsi="Times New Roman" w:cs="Times New Roman"/>
          <w:sz w:val="28"/>
          <w:szCs w:val="28"/>
        </w:rPr>
        <w:t>Советом Курчанского сельского 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в целях принятия граждан на учет в качестве нуждающихся в жилых помещениях в месте приобретения (строительства) жилья.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0C29">
        <w:rPr>
          <w:rFonts w:ascii="Times New Roman" w:hAnsi="Times New Roman" w:cs="Times New Roman"/>
          <w:sz w:val="28"/>
          <w:szCs w:val="28"/>
        </w:rPr>
        <w:t xml:space="preserve">. Право молодой семьи на получение социальной выплаты удостоверяется именным документом –  свидетельством о праве на получение социальной выплаты на приобретение жилого помещения или строительство индивидуального жилого дома (далее –  свидетельство), форма которого </w:t>
      </w:r>
      <w:r>
        <w:rPr>
          <w:rFonts w:ascii="Times New Roman" w:hAnsi="Times New Roman" w:cs="Times New Roman"/>
          <w:sz w:val="28"/>
          <w:szCs w:val="28"/>
        </w:rPr>
        <w:t>утверждается постановлением главы (губернатора) Краснодарского края.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90C29">
        <w:rPr>
          <w:rFonts w:ascii="Times New Roman" w:hAnsi="Times New Roman" w:cs="Times New Roman"/>
          <w:sz w:val="28"/>
          <w:szCs w:val="28"/>
        </w:rPr>
        <w:t>. Возможность для молодых семей реализовать свое право на получение поддержки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0C29">
        <w:rPr>
          <w:rFonts w:ascii="Times New Roman" w:hAnsi="Times New Roman" w:cs="Times New Roman"/>
          <w:sz w:val="28"/>
          <w:szCs w:val="28"/>
        </w:rPr>
        <w:t xml:space="preserve"> направленной на улучшение жилищных условий в рамках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0C29">
        <w:rPr>
          <w:rFonts w:ascii="Times New Roman" w:hAnsi="Times New Roman" w:cs="Times New Roman"/>
          <w:sz w:val="28"/>
          <w:szCs w:val="28"/>
        </w:rPr>
        <w:t xml:space="preserve"> предоставляется только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Pr="00290C29">
        <w:rPr>
          <w:rFonts w:ascii="Times New Roman" w:hAnsi="Times New Roman" w:cs="Times New Roman"/>
          <w:sz w:val="28"/>
          <w:szCs w:val="28"/>
        </w:rPr>
        <w:t> раз. Участие в программе является добровольным.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498" w:rsidRPr="00290C29" w:rsidRDefault="007C1498" w:rsidP="00BE47F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 Порядок приема, рассмотрения заявлений</w:t>
      </w:r>
    </w:p>
    <w:p w:rsidR="007C1498" w:rsidRPr="00290C29" w:rsidRDefault="007C1498" w:rsidP="00BE47F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и учета молодых семей</w:t>
      </w:r>
    </w:p>
    <w:p w:rsidR="007C1498" w:rsidRPr="00290C29" w:rsidRDefault="007C1498" w:rsidP="00BE47F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2.1. Для участия в программе </w:t>
      </w:r>
      <w:r>
        <w:rPr>
          <w:rFonts w:ascii="Times New Roman" w:hAnsi="Times New Roman" w:cs="Times New Roman"/>
          <w:sz w:val="28"/>
          <w:szCs w:val="28"/>
        </w:rPr>
        <w:t xml:space="preserve">в целях использования социальной выплаты в соответствии с подпунктами «а» - «д» пункта 1.2 настоящих Правил </w:t>
      </w:r>
      <w:r w:rsidRPr="00290C29">
        <w:rPr>
          <w:rFonts w:ascii="Times New Roman" w:hAnsi="Times New Roman" w:cs="Times New Roman"/>
          <w:sz w:val="28"/>
          <w:szCs w:val="28"/>
        </w:rPr>
        <w:t xml:space="preserve">молодая семья подает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администрацию Курчанского сельского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по месту постоянного жительства следующие документы: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а) заявление по форме, приведенной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Pr="00290C29">
        <w:rPr>
          <w:rFonts w:ascii="Times New Roman" w:hAnsi="Times New Roman" w:cs="Times New Roman"/>
          <w:sz w:val="28"/>
          <w:szCs w:val="28"/>
        </w:rPr>
        <w:t xml:space="preserve"> (далее – заявление), в 2 экземплярах (один экземпляр возвращается заявителю с указанием даты принятия заявления и приложенных к нему документов);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 оригиналы и копии документов, удостоверяющих личность каждого члена семьи;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в) оригинал и копию свидетельства о заключении брака (на неполную семью не распространяется);</w:t>
      </w:r>
    </w:p>
    <w:p w:rsidR="007C1498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г) уведомление о наличии (отсутствии) у молодой семьи предусмотренных законодательством оснований признания ее нуждающейся в жилом помещении по форме, утвержденной постановлением главы администрации Краснодарского края от 17 апреля 2007 года № 335 «Об организации учета в качестве нуждающихся в жилых помещениях малоимущих граждан и граждан отдельных категорий». При этом в уведомление должны быть включены все члены молодой семьи, указанные в заявлении. Срок действия уведомления на момент подачи заявления составляет 30 дней с даты выдачи уведомлени</w:t>
      </w:r>
      <w:r w:rsidRPr="00272845">
        <w:rPr>
          <w:rFonts w:ascii="Times New Roman" w:hAnsi="Times New Roman" w:cs="Times New Roman"/>
          <w:sz w:val="28"/>
          <w:szCs w:val="28"/>
        </w:rPr>
        <w:t>я;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д) документ(ы), подтверждающий(ие) наличие у молодой семьи доходов либо иных денежных средств, достаточных для оплаты расчетной (средней) стоимости жилья в части, превышающей размер предоставляемой социальной выплаты, которыми являются: 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выписка из банковского лицевого счета одного из супругов о размере денежных средств, содержащихся на данном счете;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оригинал и копия сберегательной книжки;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(уведомление, извещение или иной документ) из банка (от займодавца) о максимальной сумме кредита (займа) по форме, установленной кредитором (заимодавцем);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оригинал и копия государственного сертификата на материнский капитал.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зависимости от возможности покрытия расчетной (средней) стоимости жилья в части, превышающей размер предоставляемой социальной выплаты, за счет собственных и (или) заемных средств молодая семья представляет один или несколько документов, перечисленных в настоящем подпункте.</w:t>
      </w:r>
    </w:p>
    <w:p w:rsidR="007C1498" w:rsidRPr="00290C29" w:rsidRDefault="007C1498" w:rsidP="003242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Pr="00290C29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90C29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в целях использования социальной выплаты в соответствии с подпунктом «е» пункта 1.2 настоящих Правил</w:t>
      </w:r>
      <w:r w:rsidRPr="00290C29">
        <w:rPr>
          <w:rFonts w:ascii="Times New Roman" w:hAnsi="Times New Roman" w:cs="Times New Roman"/>
          <w:sz w:val="28"/>
          <w:szCs w:val="28"/>
        </w:rPr>
        <w:t xml:space="preserve"> молодая семья подает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администрацию Курчанского сельского 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по месту постоянного жительства следующие документы:</w:t>
      </w:r>
    </w:p>
    <w:p w:rsidR="007C1498" w:rsidRPr="00290C29" w:rsidRDefault="007C1498" w:rsidP="003242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а) заявление по форме, приведенной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Pr="00290C29">
        <w:rPr>
          <w:rFonts w:ascii="Times New Roman" w:hAnsi="Times New Roman" w:cs="Times New Roman"/>
          <w:sz w:val="28"/>
          <w:szCs w:val="28"/>
        </w:rPr>
        <w:t xml:space="preserve"> (далее – заявление), в 2 экземплярах (один экземпляр возвращается заявителю с указанием даты принятия заявления и приложенных к нему документов);</w:t>
      </w:r>
    </w:p>
    <w:p w:rsidR="007C1498" w:rsidRPr="00290C29" w:rsidRDefault="007C1498" w:rsidP="003242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 оригиналы и копии документов, удостоверяющих личность каждого члена семьи;</w:t>
      </w:r>
    </w:p>
    <w:p w:rsidR="007C1498" w:rsidRDefault="007C1498" w:rsidP="003242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в) оригинал и копию свидетельства о заключении брака (на неполную семью не распространяется);</w:t>
      </w:r>
    </w:p>
    <w:p w:rsidR="007C1498" w:rsidRPr="00290C29" w:rsidRDefault="007C1498" w:rsidP="003242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копия свидетельства о государственной регистрации права собственности на жилое помещение, приобретенное (построенное) с использованием средств ипотечного жилищного кредита (займа) (при незавершенном строительстве индивидуального жилого дома представляются документы на строительство)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  копия кредитного договора (договора займа), заключенного в период с 1 января 2006 года по 31 декабря 2013 года включительно;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документ, подтверждающий, что молодая семья была признана нуждающейся в жилом помещении в соответствии с пунктом 1.4 настоящих Правил на момент заключения кредитного договора (договора займа), указанного в подпункте «д» настоящего пункта;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(займом);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2.2. От имени молодой семьи документы, предусмотренные в пунктах 2.1, </w:t>
      </w:r>
      <w:r>
        <w:rPr>
          <w:rFonts w:ascii="Times New Roman" w:hAnsi="Times New Roman" w:cs="Times New Roman"/>
          <w:sz w:val="28"/>
          <w:szCs w:val="28"/>
        </w:rPr>
        <w:t xml:space="preserve">2.1.1 и </w:t>
      </w:r>
      <w:r w:rsidRPr="00290C29">
        <w:rPr>
          <w:rFonts w:ascii="Times New Roman" w:hAnsi="Times New Roman" w:cs="Times New Roman"/>
          <w:sz w:val="28"/>
          <w:szCs w:val="28"/>
        </w:rPr>
        <w:t>4.2 настоящих Правил могут быть поданы одним из ее совершеннолетних членов либо иным уполномоченным лицом при наличии надлежащим образом оформленных полномочий.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609E7">
        <w:rPr>
          <w:rFonts w:ascii="Times New Roman" w:hAnsi="Times New Roman" w:cs="Times New Roman"/>
          <w:sz w:val="28"/>
          <w:szCs w:val="28"/>
        </w:rPr>
        <w:t>тветственн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609E7">
        <w:rPr>
          <w:rFonts w:ascii="Times New Roman" w:hAnsi="Times New Roman" w:cs="Times New Roman"/>
          <w:sz w:val="28"/>
          <w:szCs w:val="28"/>
        </w:rPr>
        <w:t xml:space="preserve"> за 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609E7">
        <w:rPr>
          <w:rFonts w:ascii="Times New Roman" w:hAnsi="Times New Roman" w:cs="Times New Roman"/>
          <w:sz w:val="28"/>
          <w:szCs w:val="28"/>
        </w:rPr>
        <w:t xml:space="preserve">целевой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Курчанского сельского </w:t>
      </w:r>
      <w:r w:rsidRPr="00D609E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«Обеспечен</w:t>
      </w:r>
      <w:r>
        <w:rPr>
          <w:rFonts w:ascii="Times New Roman" w:hAnsi="Times New Roman" w:cs="Times New Roman"/>
          <w:sz w:val="28"/>
          <w:szCs w:val="28"/>
        </w:rPr>
        <w:t>ие жильем молодых семей» на 2013</w:t>
      </w:r>
      <w:r w:rsidRPr="00D609E7">
        <w:rPr>
          <w:rFonts w:ascii="Times New Roman" w:hAnsi="Times New Roman" w:cs="Times New Roman"/>
          <w:sz w:val="28"/>
          <w:szCs w:val="28"/>
        </w:rPr>
        <w:t xml:space="preserve"> год</w:t>
      </w:r>
      <w:r w:rsidRPr="00290C29">
        <w:rPr>
          <w:rFonts w:ascii="Times New Roman" w:hAnsi="Times New Roman" w:cs="Times New Roman"/>
          <w:sz w:val="28"/>
          <w:szCs w:val="28"/>
        </w:rPr>
        <w:t xml:space="preserve"> </w:t>
      </w:r>
      <w:r w:rsidRPr="00D609E7">
        <w:rPr>
          <w:rFonts w:ascii="Times New Roman" w:hAnsi="Times New Roman" w:cs="Times New Roman"/>
          <w:sz w:val="28"/>
          <w:szCs w:val="28"/>
        </w:rPr>
        <w:t>лицо</w:t>
      </w:r>
      <w:r w:rsidRPr="00802E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72845">
        <w:rPr>
          <w:rFonts w:ascii="Times New Roman" w:hAnsi="Times New Roman" w:cs="Times New Roman"/>
          <w:sz w:val="28"/>
          <w:szCs w:val="28"/>
        </w:rPr>
        <w:t>(далее – Исполнитель)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0C29">
        <w:rPr>
          <w:rFonts w:ascii="Times New Roman" w:hAnsi="Times New Roman" w:cs="Times New Roman"/>
          <w:sz w:val="28"/>
          <w:szCs w:val="28"/>
        </w:rPr>
        <w:t>проверяет соответствие оригиналов и копий представленных документов и в случае их идентичности удостоверяет соответствие копии каждого документа оригиналу. Оригиналы документов, указанные в абзацах третьем, четвертом, девятом и одиннадцатом пункта 2.1 настоящих Правил, возвращаются молодой семье.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2.4. Исполнителем проводится проверка документов, перечисленных в пункте 2.1</w:t>
      </w:r>
      <w:r>
        <w:rPr>
          <w:rFonts w:ascii="Times New Roman" w:hAnsi="Times New Roman" w:cs="Times New Roman"/>
          <w:sz w:val="28"/>
          <w:szCs w:val="28"/>
        </w:rPr>
        <w:t>, 2.1.1</w:t>
      </w:r>
      <w:r w:rsidRPr="00290C29">
        <w:rPr>
          <w:rFonts w:ascii="Times New Roman" w:hAnsi="Times New Roman" w:cs="Times New Roman"/>
          <w:sz w:val="28"/>
          <w:szCs w:val="28"/>
        </w:rPr>
        <w:t xml:space="preserve"> настоящих Правил. Проверка представленных документов на предмет достаточности денежных средств для оплаты расчетной (средней) стоимости жилья в части, превышающей размер предоставляемой социальной выплаты производится в соответствии со следующей формулой: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 = Стж - С,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где: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 –  денежные средства, достаточные для оплаты расчетной (средней) стоимости жилья в части, превышающей размер предоставляемой социальной выплаты;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Стж – расчетная (средняя) стоимость жилья, рассчитываемая в соответствии с пунктом 3.4 настоящих Правил;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С –  размер социальной выплаты, определяемый в соответствии с пунктом 3.1 настоящих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0C29">
        <w:rPr>
          <w:rFonts w:ascii="Times New Roman" w:hAnsi="Times New Roman" w:cs="Times New Roman"/>
          <w:sz w:val="28"/>
          <w:szCs w:val="28"/>
        </w:rPr>
        <w:t>равил.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16">
        <w:rPr>
          <w:rFonts w:ascii="Times New Roman" w:hAnsi="Times New Roman" w:cs="Times New Roman"/>
          <w:sz w:val="28"/>
          <w:szCs w:val="28"/>
        </w:rPr>
        <w:t>2.5.</w:t>
      </w:r>
      <w:r w:rsidRPr="00290C29">
        <w:rPr>
          <w:rFonts w:ascii="Times New Roman" w:hAnsi="Times New Roman" w:cs="Times New Roman"/>
          <w:sz w:val="28"/>
          <w:szCs w:val="28"/>
        </w:rPr>
        <w:t xml:space="preserve"> Заявление, представленное Исполнителю,</w:t>
      </w:r>
      <w:r>
        <w:rPr>
          <w:rFonts w:ascii="Times New Roman" w:hAnsi="Times New Roman" w:cs="Times New Roman"/>
          <w:sz w:val="28"/>
          <w:szCs w:val="28"/>
        </w:rPr>
        <w:t xml:space="preserve"> в день поступления заявления </w:t>
      </w:r>
      <w:r w:rsidRPr="00290C29">
        <w:rPr>
          <w:rFonts w:ascii="Times New Roman" w:hAnsi="Times New Roman" w:cs="Times New Roman"/>
          <w:sz w:val="28"/>
          <w:szCs w:val="28"/>
        </w:rPr>
        <w:t>регистрируется в книге регистрации заявлений, где указываются порядковый номер, дата и время подачи заявления.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2.6. В случае представления не в полном объеме документов, указанных в пункте 2.1</w:t>
      </w:r>
      <w:r>
        <w:rPr>
          <w:rFonts w:ascii="Times New Roman" w:hAnsi="Times New Roman" w:cs="Times New Roman"/>
          <w:sz w:val="28"/>
          <w:szCs w:val="28"/>
        </w:rPr>
        <w:t>, 2.1.1</w:t>
      </w:r>
      <w:r w:rsidRPr="00290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настоящих Правил </w:t>
      </w:r>
      <w:r w:rsidRPr="00290C29">
        <w:rPr>
          <w:rFonts w:ascii="Times New Roman" w:hAnsi="Times New Roman" w:cs="Times New Roman"/>
          <w:sz w:val="28"/>
          <w:szCs w:val="28"/>
        </w:rPr>
        <w:t xml:space="preserve">заявление не принимается.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При этом молодой семье выдается письменное уведомление о перечне недостающих для принятия решения документов.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В книге регистрации уведомлений о необходимости представления недостающих документов делается отметка о возврате молодой семье заявления и представленных ею документов с указанием даты их возврата. Данная книга должна быть пронумерована, прошнурована и скреплена печатью </w:t>
      </w:r>
      <w:r>
        <w:rPr>
          <w:rFonts w:ascii="Times New Roman" w:hAnsi="Times New Roman" w:cs="Times New Roman"/>
          <w:sz w:val="28"/>
          <w:szCs w:val="28"/>
        </w:rPr>
        <w:t>администрации Курчанского сельского 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. Все исправления, вносимые в данную книгу, заверяются подписью </w:t>
      </w:r>
      <w:r>
        <w:rPr>
          <w:rFonts w:ascii="Times New Roman" w:hAnsi="Times New Roman" w:cs="Times New Roman"/>
          <w:sz w:val="28"/>
          <w:szCs w:val="28"/>
        </w:rPr>
        <w:t>Исполнителя</w:t>
      </w:r>
      <w:r w:rsidRPr="00290C29">
        <w:rPr>
          <w:rFonts w:ascii="Times New Roman" w:hAnsi="Times New Roman" w:cs="Times New Roman"/>
          <w:sz w:val="28"/>
          <w:szCs w:val="28"/>
        </w:rPr>
        <w:t>.</w:t>
      </w:r>
    </w:p>
    <w:p w:rsidR="007C1498" w:rsidRPr="00715B9D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9D">
        <w:rPr>
          <w:rFonts w:ascii="Times New Roman" w:hAnsi="Times New Roman" w:cs="Times New Roman"/>
          <w:sz w:val="28"/>
          <w:szCs w:val="28"/>
        </w:rPr>
        <w:t xml:space="preserve">2.7. Исполнитель организует работу по проверке сведений, содержащихся в документах, указанных в пункте 2.1 </w:t>
      </w:r>
      <w:r>
        <w:rPr>
          <w:rFonts w:ascii="Times New Roman" w:hAnsi="Times New Roman" w:cs="Times New Roman"/>
          <w:sz w:val="28"/>
          <w:szCs w:val="28"/>
        </w:rPr>
        <w:t xml:space="preserve">, 2.1.1 </w:t>
      </w:r>
      <w:r w:rsidRPr="00715B9D">
        <w:rPr>
          <w:rFonts w:ascii="Times New Roman" w:hAnsi="Times New Roman" w:cs="Times New Roman"/>
          <w:sz w:val="28"/>
          <w:szCs w:val="28"/>
        </w:rPr>
        <w:t>настоящих Правил, и в 10-дневный срок с даты регистрации этих документов принимает решение о признании либо об отказе в признании молодой семьи участницей программы. О принятом решении молодая семья письменно уведомляется Исполнителем в 5-дневный срок со дня вынесения решения.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9D">
        <w:rPr>
          <w:rFonts w:ascii="Times New Roman" w:hAnsi="Times New Roman" w:cs="Times New Roman"/>
          <w:sz w:val="28"/>
          <w:szCs w:val="28"/>
        </w:rPr>
        <w:t>2.8.</w:t>
      </w:r>
      <w:r w:rsidRPr="00290C29">
        <w:rPr>
          <w:rFonts w:ascii="Times New Roman" w:hAnsi="Times New Roman" w:cs="Times New Roman"/>
          <w:sz w:val="28"/>
          <w:szCs w:val="28"/>
        </w:rPr>
        <w:t xml:space="preserve"> Основаниями для отказа в признании молодой семьи участницей программы являются: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несоответствие молодой семьи требованиям, указанным в пункте 1.3 настоящих Правил;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 или представление не всех документов, предусмотренных пунктами 2.1, 2.1.1 настоящих Правил;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недостоверность сведений, содержащихся в представленных документах;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ранее реализованное право на улучшение жилищных условий с использованием социальной выплаты или иной формы государственной поддержки в рамках программы</w:t>
      </w:r>
      <w:r w:rsidRPr="00290C2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2.9. Повторное обращение с заявлением об участии в  программе в рамках настоящих Правил допускается после устранения оснований для отказа, предусмотренных в пункте 2.8 настоящих Правил.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2.10. Исполнитель до 1 сентября года, предшествующего планируемому году, формирует муниципальный список молодых семей – участников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90C29">
        <w:rPr>
          <w:rFonts w:ascii="Times New Roman" w:hAnsi="Times New Roman" w:cs="Times New Roman"/>
          <w:sz w:val="28"/>
          <w:szCs w:val="28"/>
        </w:rPr>
        <w:t>программы, изъявивших желание получить социальную выплату (далее –  муниципальный список участников)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0C29">
        <w:rPr>
          <w:rFonts w:ascii="Times New Roman" w:hAnsi="Times New Roman" w:cs="Times New Roman"/>
          <w:sz w:val="28"/>
          <w:szCs w:val="28"/>
        </w:rPr>
        <w:t xml:space="preserve"> по форме</w:t>
      </w:r>
      <w:r>
        <w:rPr>
          <w:rFonts w:ascii="Times New Roman" w:hAnsi="Times New Roman" w:cs="Times New Roman"/>
          <w:sz w:val="28"/>
          <w:szCs w:val="28"/>
        </w:rPr>
        <w:t>, установленной постановлением главы администрации (губернатора) Краснодарского края</w:t>
      </w:r>
      <w:r w:rsidRPr="00290C29">
        <w:rPr>
          <w:rFonts w:ascii="Times New Roman" w:hAnsi="Times New Roman" w:cs="Times New Roman"/>
          <w:sz w:val="28"/>
          <w:szCs w:val="28"/>
        </w:rPr>
        <w:t xml:space="preserve">, утверждает его </w:t>
      </w: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290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Курчанского сельского 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>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2.11. В муниципальный список участников включаются молодые семьи, подавшие заявления о включении их в участники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0C29">
        <w:rPr>
          <w:rFonts w:ascii="Times New Roman" w:hAnsi="Times New Roman" w:cs="Times New Roman"/>
          <w:sz w:val="28"/>
          <w:szCs w:val="28"/>
        </w:rPr>
        <w:t xml:space="preserve">рограммы до 1 августа текущего года.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2.12. Очередность в муниципальном списке участников устанавливается по первичной дате установления факта наличия у членов молодой семьи оснований быть признанными нуждающимися в жилом помещении.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При этом преимущественное право на включение в муниципальный список участников имеют молодые семьи: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поставленные на учет в качестве нуждающихся в улучшении жилищных условий до 1 марта 2005 года;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имеющие в составе семьи инвалидов (супруг (а), ребенок), признанных таковыми в установленном порядке.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2.13. В случае изменения жизненной ситуации молодой семьи (рождения (усыновления) ребенка (детей), развода, изменения места регистрации, смерти одного из членов семьи) молодая семья в течение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Pr="00290C29">
        <w:rPr>
          <w:rFonts w:ascii="Times New Roman" w:hAnsi="Times New Roman" w:cs="Times New Roman"/>
          <w:sz w:val="28"/>
          <w:szCs w:val="28"/>
        </w:rPr>
        <w:t xml:space="preserve"> месяца представляет следующие документы: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 оригинал  и копия свидетельства о рождении (усыновлении) ребенка (детей) ( в случае рождения ребенка (детей);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 оригинал и копия свидетельства о разводе (в случае развода);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в) оригинал и копии паспортов (в случае изменения места регистрации);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г) оригинал и копия свидетельства о смерти (в случае смерти одного из членов семьи);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д) уведомление о наличии (отсутствии) у молодой семьи предусмотренных законодательством оснований признания ее нуждающейся в жилом помещении с учетом изменения состава семьи;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е) документа(ов) о возможности покрытия расчетной стоимости жилья в части, превышающей размер предоставляемой социальной выплаты за счет собственных или заемных средств, указанного(ых) в восьмом – одиннадцатом абзацах п.2.1 настоящих Правил (если есть необходимость).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2.14. Сформированные муниципальные списки –  участников Исполнитель представляет в уполномоченное департаментом по финансовому и фондовому рынку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C29">
        <w:rPr>
          <w:rFonts w:ascii="Times New Roman" w:hAnsi="Times New Roman" w:cs="Times New Roman"/>
          <w:sz w:val="28"/>
          <w:szCs w:val="28"/>
        </w:rPr>
        <w:t xml:space="preserve">Краснодарского края (далее –  </w:t>
      </w:r>
      <w:r>
        <w:rPr>
          <w:rFonts w:ascii="Times New Roman" w:hAnsi="Times New Roman" w:cs="Times New Roman"/>
          <w:sz w:val="28"/>
          <w:szCs w:val="28"/>
        </w:rPr>
        <w:t>департамент) г</w:t>
      </w:r>
      <w:r w:rsidRPr="00290C29">
        <w:rPr>
          <w:rFonts w:ascii="Times New Roman" w:hAnsi="Times New Roman" w:cs="Times New Roman"/>
          <w:sz w:val="28"/>
          <w:szCs w:val="28"/>
        </w:rPr>
        <w:t>осударственное казенное учреждение Краснодарского края (далее –  учреждение).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0C29">
        <w:rPr>
          <w:rFonts w:ascii="Times New Roman" w:hAnsi="Times New Roman" w:cs="Times New Roman"/>
          <w:sz w:val="28"/>
          <w:szCs w:val="28"/>
        </w:rPr>
        <w:t xml:space="preserve">. На основании муниципального списка участников с учетом размеров субсидий из федерального и краевого бюджетов, предоставляемых </w:t>
      </w:r>
      <w:r>
        <w:rPr>
          <w:rFonts w:ascii="Times New Roman" w:hAnsi="Times New Roman" w:cs="Times New Roman"/>
          <w:sz w:val="28"/>
          <w:szCs w:val="28"/>
        </w:rPr>
        <w:t>Курчанскому сельскому поселению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>, на планируемый (текущий) год Исполнитель формирует списки молодых семей – претендентов на получение социальной выплаты в текущем году (далее –  муниципальный список претендентов). Муниципальный список претендентов формируется с учетом произошедших изменений жизненной ситуации молодых семей с момента включения молодой семьи в муниципальный список участников в соответствии с п.2.13</w:t>
      </w:r>
      <w:r>
        <w:rPr>
          <w:rFonts w:ascii="Times New Roman" w:hAnsi="Times New Roman" w:cs="Times New Roman"/>
          <w:sz w:val="28"/>
          <w:szCs w:val="28"/>
        </w:rPr>
        <w:t xml:space="preserve"> настоящих Правил</w:t>
      </w:r>
      <w:r w:rsidRPr="00290C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муниципальный список претендентов молодые семьи включаются в очередности, установленной муниципальным списком участников.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0C29">
        <w:rPr>
          <w:rFonts w:ascii="Times New Roman" w:hAnsi="Times New Roman" w:cs="Times New Roman"/>
          <w:sz w:val="28"/>
          <w:szCs w:val="28"/>
        </w:rPr>
        <w:t>. Исполнител</w:t>
      </w:r>
      <w:r>
        <w:rPr>
          <w:rFonts w:ascii="Times New Roman" w:hAnsi="Times New Roman" w:cs="Times New Roman"/>
          <w:sz w:val="28"/>
          <w:szCs w:val="28"/>
        </w:rPr>
        <w:t>ь представляе</w:t>
      </w:r>
      <w:r w:rsidRPr="00290C29">
        <w:rPr>
          <w:rFonts w:ascii="Times New Roman" w:hAnsi="Times New Roman" w:cs="Times New Roman"/>
          <w:sz w:val="28"/>
          <w:szCs w:val="28"/>
        </w:rPr>
        <w:t>т в учреждение муниципальный список претендентов по форме</w:t>
      </w:r>
      <w:r>
        <w:rPr>
          <w:rFonts w:ascii="Times New Roman" w:hAnsi="Times New Roman" w:cs="Times New Roman"/>
          <w:sz w:val="28"/>
          <w:szCs w:val="28"/>
        </w:rPr>
        <w:t>, установленной постановлением главы администрации (губернатора) Краснодарского края</w:t>
      </w:r>
      <w:r w:rsidRPr="00290C29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распоряжением администрации Курчанского  сельского  поселения Темрюкского района.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0C29">
        <w:rPr>
          <w:rFonts w:ascii="Times New Roman" w:hAnsi="Times New Roman" w:cs="Times New Roman"/>
          <w:sz w:val="28"/>
          <w:szCs w:val="28"/>
        </w:rPr>
        <w:t>. На основании муниципальных списков претендентов и с учетом размера средств, предусмотренных в краевом и местных бюджетах на соответствующий год для предоставления социальных выплат, учреждение формирует сводный список молодых семей – претендентов на получение социальной выплаты в текущем году (далее – сводный список претендентов), который утверждается приказом департамента.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290C29">
        <w:rPr>
          <w:rFonts w:ascii="Times New Roman" w:hAnsi="Times New Roman" w:cs="Times New Roman"/>
          <w:sz w:val="28"/>
          <w:szCs w:val="28"/>
        </w:rPr>
        <w:t xml:space="preserve">. На основании сводного списка претендентов департамент издает приказ о выделении  бюджетных ассигнований, направляемых </w:t>
      </w:r>
      <w:r>
        <w:rPr>
          <w:rFonts w:ascii="Times New Roman" w:hAnsi="Times New Roman" w:cs="Times New Roman"/>
          <w:sz w:val="28"/>
          <w:szCs w:val="28"/>
        </w:rPr>
        <w:t xml:space="preserve">Курчанскому сельскому поселению 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для предоставления социальных выплат молодым семьям – претендентам (далее – приказ о выделении средств).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</w:t>
      </w:r>
      <w:r w:rsidRPr="00290C29">
        <w:rPr>
          <w:rFonts w:ascii="Times New Roman" w:hAnsi="Times New Roman" w:cs="Times New Roman"/>
          <w:sz w:val="28"/>
          <w:szCs w:val="28"/>
        </w:rPr>
        <w:t>. Исполнитель доводит до сведения молодых семей – участников программы, изъявивших желание получить социальную выплату, решение департамента о включении их в сводный список претендентов на получение социальных выплат в соответствующем году.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90C29">
        <w:rPr>
          <w:rFonts w:ascii="Times New Roman" w:hAnsi="Times New Roman" w:cs="Times New Roman"/>
          <w:sz w:val="28"/>
          <w:szCs w:val="28"/>
        </w:rPr>
        <w:t>. Исполнитель в течение 5 рабочих дней после получения уведомления о лимитах бюджетных обязательств, предусмотренных на предоставление субсидий из краевого бюджета, предназначенных для предоставления социальных выплат, направляет в адрес молодых семей  – претендентов на получение социальной выплаты в соответствующем году уведомление о необходимости представления документов для получения свидетельства с подтверждением факта и даты направления уведомления. В уведомлении указывается порядок и условия получения и использования социальной выплаты.</w:t>
      </w:r>
    </w:p>
    <w:p w:rsidR="007C1498" w:rsidRPr="00290C29" w:rsidRDefault="007C1498" w:rsidP="00BE4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90C29">
        <w:rPr>
          <w:rFonts w:ascii="Times New Roman" w:hAnsi="Times New Roman" w:cs="Times New Roman"/>
          <w:sz w:val="28"/>
          <w:szCs w:val="28"/>
        </w:rPr>
        <w:t>. В течение 2 месяцев после получения уведомления о лимитах бюджетных ассигнований из краевого бюджета, предназначенных для предоставления социальных выплат, Исполнитель производит оформление свидетельств и выдачу их молодым семьям –  претендентам на получение социальных выплат в соответствии со списком молодых семей –  претендентов на получение социальных выплат, утвержденным департаментом.</w:t>
      </w:r>
    </w:p>
    <w:p w:rsidR="007C1498" w:rsidRPr="00290C29" w:rsidRDefault="007C1498" w:rsidP="00BE4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90C29">
        <w:rPr>
          <w:rFonts w:ascii="Times New Roman" w:hAnsi="Times New Roman" w:cs="Times New Roman"/>
          <w:sz w:val="28"/>
          <w:szCs w:val="28"/>
        </w:rPr>
        <w:t>. Департамент может вносить изменения в утвержденный сводный список претендентов в случае, если молодые семьи –   претенденты на получение социальной выплаты не представили необходимых документов для получения свидетельства в установленный пунктом 4.2 настоящих Правил в срок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0C29">
        <w:rPr>
          <w:rFonts w:ascii="Times New Roman" w:hAnsi="Times New Roman" w:cs="Times New Roman"/>
          <w:sz w:val="28"/>
          <w:szCs w:val="28"/>
        </w:rPr>
        <w:t xml:space="preserve"> или в течение срока действия свидетельства отказались от получения социальной выплаты на приобретение жилого помещения, или по иным причинам не смогли воспользоваться этой социальной выплатой.</w:t>
      </w:r>
    </w:p>
    <w:p w:rsidR="007C1498" w:rsidRPr="00290C29" w:rsidRDefault="007C1498" w:rsidP="00BE4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Молодые семьи, подавшие заявления об отказе в получении социальной выплаты, исключаются из муниципального и сводного списков участников и муниципального и сводного списков претендентов.</w:t>
      </w:r>
    </w:p>
    <w:p w:rsidR="007C1498" w:rsidRPr="00290C29" w:rsidRDefault="007C1498" w:rsidP="00BE4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Взамен молодых семей, отказавшихся от получения социальной выплаты, муниципальный список претендентов пополняется молодыми семьями из муниципального списка участников согласно установленной в нем очередности. Обновленный муниципальный список претендентов представляется на рассмотрение в учреждение. Включение молодых семей в сводный список претендентов взамен выбывших производится на основании приказа департамента.</w:t>
      </w:r>
    </w:p>
    <w:p w:rsidR="007C1498" w:rsidRPr="00C31B83" w:rsidRDefault="007C1498" w:rsidP="00BE4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90C29">
        <w:rPr>
          <w:rFonts w:ascii="Times New Roman" w:hAnsi="Times New Roman" w:cs="Times New Roman"/>
          <w:sz w:val="28"/>
          <w:szCs w:val="28"/>
        </w:rPr>
        <w:t xml:space="preserve">. Исполнитель доводит до сведения молодых семей –  участников  программы, вновь включенных в сводный список претендентов, решение о включении их в сводный список претендентов и производит действия в соответствии с </w:t>
      </w:r>
      <w:r w:rsidRPr="00C31B83">
        <w:rPr>
          <w:rFonts w:ascii="Times New Roman" w:hAnsi="Times New Roman" w:cs="Times New Roman"/>
          <w:sz w:val="28"/>
          <w:szCs w:val="28"/>
        </w:rPr>
        <w:t>пунктами 2.21 – 2.22</w:t>
      </w:r>
      <w:r>
        <w:rPr>
          <w:rFonts w:ascii="Times New Roman" w:hAnsi="Times New Roman" w:cs="Times New Roman"/>
          <w:sz w:val="28"/>
          <w:szCs w:val="28"/>
        </w:rPr>
        <w:t xml:space="preserve"> настоящих Правил</w:t>
      </w:r>
      <w:r w:rsidRPr="00C31B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1498" w:rsidRPr="00290C29" w:rsidRDefault="007C1498" w:rsidP="00BE47F5">
      <w:pPr>
        <w:pStyle w:val="ConsPlusNormal"/>
        <w:widowControl/>
        <w:tabs>
          <w:tab w:val="left" w:pos="433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498" w:rsidRPr="00290C29" w:rsidRDefault="007C1498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3. Порядок определения размера социальной выплаты</w:t>
      </w:r>
    </w:p>
    <w:p w:rsidR="007C1498" w:rsidRPr="00290C29" w:rsidRDefault="007C1498" w:rsidP="00BE4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3.1. В рамках настоящих Правил социальная выплата предоставляется в размере не менее: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30 процентов расчетной (средней) стоимости жилья, определяемой в соответствии с настоящими Правилами, –  для молодых семей, не имеющих детей;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35 процентов расчетной (средней) стоимости жилья, определяемой в соответствии с настоящими Правилами, –  для молодых семей, имеющих 1 ребенка или более, а также для неполных молодых семей, состоящих из 1 молодого родителя и 1 ребенка или более.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случае использования социальной выплаты на уплату последнего платежа в счет оплаты паевого взноса ее размер устанавливается в соответствии с пунктом 3.1 настоящих Правил и ограничивается суммой остатка задолженности по выплате остатка пая.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В случае использования социальной выплаты для погашения долга по кредитам размер социальной выплаты устанавливается в соответствии с пунктом 3.1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кредитам или займом, за исключением иных процентов, штрафов, комиссий и пеней за просрочку исполнения обязательств по этим кредитам или займам.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3.2. Расчет размера социальной выплаты производится исходя из размера общей площади жилого помещения, установленного для семей разной численности, количества членов молодой семьи –  участницы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0C29">
        <w:rPr>
          <w:rFonts w:ascii="Times New Roman" w:hAnsi="Times New Roman" w:cs="Times New Roman"/>
          <w:sz w:val="28"/>
          <w:szCs w:val="28"/>
        </w:rPr>
        <w:t xml:space="preserve">рограммы и норматива стоимости 1 кв. метра общей площади жилья по </w:t>
      </w:r>
      <w:r>
        <w:rPr>
          <w:rFonts w:ascii="Times New Roman" w:hAnsi="Times New Roman" w:cs="Times New Roman"/>
          <w:sz w:val="28"/>
          <w:szCs w:val="28"/>
        </w:rPr>
        <w:t>Курчанскому сельскому  поселению Темрюкского района.</w:t>
      </w:r>
      <w:r w:rsidRPr="00290C29">
        <w:rPr>
          <w:rFonts w:ascii="Times New Roman" w:hAnsi="Times New Roman" w:cs="Times New Roman"/>
          <w:sz w:val="28"/>
          <w:szCs w:val="28"/>
        </w:rPr>
        <w:t xml:space="preserve"> Норматив стоимости 1 кв. метра общей площади жилья устанавливается не выше средней рыночной стоимости 1 кв. метра общей площади жилья по </w:t>
      </w:r>
      <w:r>
        <w:rPr>
          <w:rFonts w:ascii="Times New Roman" w:hAnsi="Times New Roman" w:cs="Times New Roman"/>
          <w:sz w:val="28"/>
          <w:szCs w:val="28"/>
        </w:rPr>
        <w:t>Краснодарскому краю</w:t>
      </w:r>
      <w:r w:rsidRPr="00290C29">
        <w:rPr>
          <w:rFonts w:ascii="Times New Roman" w:hAnsi="Times New Roman" w:cs="Times New Roman"/>
          <w:sz w:val="28"/>
          <w:szCs w:val="28"/>
        </w:rPr>
        <w:t>, определяемой Министерством регионального развития Российской Федерации.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3.3. Размер общей площади жилого помещения, с учетом которой определяется размер социальной выплаты, составляет: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для семьи, состоящей из 2 человек (молодые супруги или 1 молодой родитель и ребенок) –  42 кв. метра;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 для семьи, состоящей из 3 или более человек, включающей помимо молодых супругов, 1 или более детей (либо семьи, состоящей из 1 молодого родителя и 2 или более детей) –  по 18 кв. метров на 1 человека.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3.4. Расчетная (средняя) стоимость жилья, используемая при расчете размера социальной выплаты, определяется по формуле: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СтЖ = Н x РЖ,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где: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Н – норматив стоимости 1 кв. метра общей площади жилья по </w:t>
      </w:r>
      <w:r>
        <w:rPr>
          <w:rFonts w:ascii="Times New Roman" w:hAnsi="Times New Roman" w:cs="Times New Roman"/>
          <w:sz w:val="28"/>
          <w:szCs w:val="28"/>
        </w:rPr>
        <w:t>Темрюкскому городскому поселению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>, определяемый в соответствии с требованиями, установленными пунктом 3.2 настоящих Правил;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РЖ – размер общей площади жилого помещения, определяемый в соответствии с пунктом 3.3 настоящих Правил.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3.5. Размер социальной выплаты рассчитывается на дату выдачи свидетельства, указывается в свидетельстве и остается неизменным в течение всего срока его действия.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705">
        <w:rPr>
          <w:rFonts w:ascii="Times New Roman" w:hAnsi="Times New Roman" w:cs="Times New Roman"/>
          <w:sz w:val="28"/>
          <w:szCs w:val="28"/>
        </w:rPr>
        <w:t>3.6.</w:t>
      </w:r>
      <w:r w:rsidRPr="00290C29">
        <w:rPr>
          <w:rFonts w:ascii="Times New Roman" w:hAnsi="Times New Roman" w:cs="Times New Roman"/>
          <w:sz w:val="28"/>
          <w:szCs w:val="28"/>
        </w:rPr>
        <w:t xml:space="preserve"> Молодой семье –</w:t>
      </w:r>
      <w:r>
        <w:rPr>
          <w:rFonts w:ascii="Times New Roman" w:hAnsi="Times New Roman" w:cs="Times New Roman"/>
          <w:sz w:val="28"/>
          <w:szCs w:val="28"/>
        </w:rPr>
        <w:t xml:space="preserve"> участнице </w:t>
      </w:r>
      <w:r w:rsidRPr="00290C29">
        <w:rPr>
          <w:rFonts w:ascii="Times New Roman" w:hAnsi="Times New Roman" w:cs="Times New Roman"/>
          <w:sz w:val="28"/>
          <w:szCs w:val="28"/>
        </w:rPr>
        <w:t>программы при рождении (усыновлении) одного ребенка в период действия свидетельства о праве на получение социальной выплаты предоставляется дополнительная социальная выплата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в размере  5 процентов расчетной (средней) стоимости жилья, исчисленной на дату выдачи свидетельства. Данная социальная выплата перечисл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290C29">
        <w:rPr>
          <w:rFonts w:ascii="Times New Roman" w:hAnsi="Times New Roman" w:cs="Times New Roman"/>
          <w:sz w:val="28"/>
          <w:szCs w:val="28"/>
        </w:rPr>
        <w:t xml:space="preserve"> одновременно с перечислением социальной выплаты, указанной в свидетельстве, на банковский счет, открытый владельцем свидетельства в соответствии с пунктом 5.1 настоящих Правил, для погашения части расходов, связанных с приобретением жилого помещения (созданием объекта индивидуального жилищного строительства).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498" w:rsidRPr="00290C29" w:rsidRDefault="007C1498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4. Организация работы по выдаче свидетельств</w:t>
      </w:r>
    </w:p>
    <w:p w:rsidR="007C1498" w:rsidRPr="00290C29" w:rsidRDefault="007C1498" w:rsidP="00BE4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4.1. Выдача свидетельства осуществляется Исполнителем на основании выписки из утвержденного департаментом сводного списка претендентов.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Срок действия свидетельства составляет 9 месяцев с даты выдачи, указанной в свидетельстве.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4.2. Для получения свидетельства молодая семья –  претендент на получение социальной выплаты в соответствующем году в течение 1 месяца после получения уведомления в соответствии с пунктом 2.21 о необходимости представления документов для получения свидетельства подает Исполнителю заявление о выдаче свидетельства (в произвольной форме)  и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290C29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использования социальных выплат в соответствии с подпунктами «а» - «д» пункта 1.2 настоящих Правил – документы предусмотренные подпунктами «б» - «д» пункта 2.1</w:t>
      </w:r>
      <w:r w:rsidRPr="00290C29">
        <w:rPr>
          <w:rFonts w:ascii="Times New Roman" w:hAnsi="Times New Roman" w:cs="Times New Roman"/>
          <w:sz w:val="28"/>
          <w:szCs w:val="28"/>
        </w:rPr>
        <w:t>настоящих Правил.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использования социальных выплат в соответствии с подпунктом «е» пункта 1.2 настоящих Правил – документы, предусмотренные подпунктами «б» - «д», «ж» пункта 2.1.1 настоящих Правил.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заявлении молодая семья дает письменное согласие на получение социальной выплаты в порядке и на условиях,  которые указаны в уведомлении.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Если молодая семья желает получить социальную выплату в качестве первоначального взноса при получении жилищного кредита, в том числе ипотечного, или жилищного займа на приобретение жилья или строительство индивидуального жилого дома   молодая семья дополнительно представляет документ, подтверждающий принятое банком (заимодавцем) решение о предоставлении молодой семье жилищного кредита (займа), подписанное уполномоченным лицом и заверенное печатью.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Если молодая семья желает получить социальную выплату на строительство индивидуального жилого дома, молодая семья дополнительно представляет  следующие документы: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оригинал и копию документа, подтверждающего право молодой семьи на земельный участок, который подлежит застройке;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оригинал и копию разрешительной документации на объект строительства в соответствии с действующим законодательством;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оригинал и копию акта оценки объекта строительства (в случае, если строительство уже ведется);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Исполнитель организует работу по проверке содержащихся в этих документах сведений.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33">
        <w:rPr>
          <w:rFonts w:ascii="Times New Roman" w:hAnsi="Times New Roman" w:cs="Times New Roman"/>
          <w:sz w:val="28"/>
          <w:szCs w:val="28"/>
        </w:rPr>
        <w:t>4.3. Основаниями</w:t>
      </w:r>
      <w:r w:rsidRPr="00290C29">
        <w:rPr>
          <w:rFonts w:ascii="Times New Roman" w:hAnsi="Times New Roman" w:cs="Times New Roman"/>
          <w:sz w:val="28"/>
          <w:szCs w:val="28"/>
        </w:rPr>
        <w:t xml:space="preserve"> для отказа в выдаче свидетельства являются: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 нарушение установленного пунктом 4.2 срока представления необходимых документов для получения свидетельства;</w:t>
      </w:r>
    </w:p>
    <w:p w:rsidR="007C1498" w:rsidRPr="00290C29" w:rsidRDefault="007C1498" w:rsidP="00BE4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недостоверность сведений, содержащихся в представленных документах.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4.4. При возникновении у молодой семьи – претендента обстоятельств, потребовавших замены выданного свидетельства, молодая семья представляет Исполнителю  заявление о его замене с указанием обстоятельств, потребовавших такую замену с приложением документов, подтверждающих эти обстоятельства.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К указанным обстоятельствам относятся утрата (хищение) или порча свидетельства, уважительные причины, не позволившие молодой семье представить свидетельство в банк в установленный срок.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течение 30 дней с даты получения заявления Исполнитель выдает новое свидетельство, в котором указываются размер социальной выплаты, указанный в замененном свидетельстве, и срок действия, соответствующий оставшемуся сроку действия.</w:t>
      </w:r>
    </w:p>
    <w:p w:rsidR="007C1498" w:rsidRDefault="007C1498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1498" w:rsidRPr="00290C29" w:rsidRDefault="007C1498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5. Заключение договора банковского счета</w:t>
      </w:r>
    </w:p>
    <w:p w:rsidR="007C1498" w:rsidRPr="00290C29" w:rsidRDefault="007C1498" w:rsidP="00BE47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5.1. Социальная выплата предоставляется владельцу свидетельства в безналичной форме путем зачисления соответствующих средств на его банковский счет, открытый в банке, отобранном для обслуживания средств, предоставляемых в качестве социальных выплат, выделяемых молодым семьям – участникам программы (далее –  банк), на основании заявки банка на перечисление бюджетных средств по форме</w:t>
      </w:r>
      <w:r>
        <w:rPr>
          <w:rFonts w:ascii="Times New Roman" w:hAnsi="Times New Roman" w:cs="Times New Roman"/>
          <w:sz w:val="28"/>
          <w:szCs w:val="28"/>
        </w:rPr>
        <w:t>, установленной постановлением главы администрации (губернатора) Краснодарского края.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Владелец свидетельства в течение 2 месяцев с даты его выдачи сдает свидетельство в банк.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Свидетельство, представленное в банк по истечении 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90C29">
        <w:rPr>
          <w:rFonts w:ascii="Times New Roman" w:hAnsi="Times New Roman" w:cs="Times New Roman"/>
          <w:sz w:val="28"/>
          <w:szCs w:val="28"/>
        </w:rPr>
        <w:t xml:space="preserve"> месячного срока с даты его выдачи, банком не принимается. По истечении этого срока владелец свидетельства вправе обратиться в порядке, предусмотренном пунктом 4.4 настоящих Правил, в </w:t>
      </w:r>
      <w:r>
        <w:rPr>
          <w:rFonts w:ascii="Times New Roman" w:hAnsi="Times New Roman" w:cs="Times New Roman"/>
          <w:sz w:val="28"/>
          <w:szCs w:val="28"/>
        </w:rPr>
        <w:t>администрацию Курчанского сельского 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с заявлением о замене свидетельства.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Банк проверяет соответствие данных, указанных в свидетельстве, данным, содержащимся в документе, удостоверяющем личность владельца свидетельства, а также своевременность представления свидетельства в банк.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случае выявления несоответствия данных, указанных в свидетельстве, данным, содержащимся в представленных документах, банк отказывает в заключении договора банковского счета и возвращает свидетельство его владельцу, а в остальных случаях заключает с владельцем свидетельства договор банковского счета и открывает на его имя банковский счет для учета средств, предоставленных в качестве социальной выплаты.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5.2. В договоре банковского счета устанавливаются условия обслуживания банковского счета, порядок взаимоотношений банка и владельца свидетельства, на чье имя открыт банковский счет (далее –  распорядитель счета), а также порядок перевода средств с банковского счета. В договоре банковского счета может быть указано лицо, которому доверяется распоряжаться указанным счетом, а также условия перечисления поступивших на банковский счет распорядителя счета средств.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Договор банковского счета заключается на срок, оставшийся до истечения срока действия свидетельства, и может быть расторгнут в течение срока действия договора по письменному заявлению распорядителя счета. В случае досрочного расторжения договора банковского счета (если на указанный счет не были зачислены средства, предоставляемые в качестве социальной выплаты) банк выдает распорядителю счета справку о расторжении договора банковского счета без перечисления средств социальной выплаты. Свидетельство, сданное в банк, после заключения договора банковского счета его владельцу не возвращается.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5.3. Банк ежемесячно, до 10-го числа месяца, следующего за отчетным 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Курчанского сельского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 xml:space="preserve"> по состоянию на 1-е число информацию о фактах заключения договоров банковского счета с владельцами свидетельств, об отказе в заключении договоров, их расторжении без зачисления средств, предоставляемых в качестве социальной выплаты, и о перечислении средств с банковского счета в счет оплаты приобретаемого жилого помещения (создаваемого объекта индивидуального жилищного строительства).</w:t>
      </w:r>
    </w:p>
    <w:p w:rsidR="007C1498" w:rsidRPr="00290C29" w:rsidRDefault="007C1498" w:rsidP="00BE4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1498" w:rsidRDefault="007C1498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6. Оплата приобретаемого жилого помещения </w:t>
      </w:r>
    </w:p>
    <w:p w:rsidR="007C1498" w:rsidRPr="00290C29" w:rsidRDefault="007C1498" w:rsidP="00BE4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(создаваемого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C29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строительства)</w:t>
      </w:r>
    </w:p>
    <w:p w:rsidR="007C1498" w:rsidRPr="00290C29" w:rsidRDefault="007C1498" w:rsidP="00BE4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6.1. Распорядитель счета имеет право использовать социальную выплату для приобретения у любых физических и (или) юридических лиц жилого помещения как на первичном, так и на вторичном рынке жилья или создания объекта индивидуального жилищного строительства, отвечающих установленным санитарным и техническим требованиям, благоустроенных применительно к условиям населенного пункта, выбранного для постоянного проживания, в котором приобретается (строится) жилое помещение.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6.2. Для оплаты приобретаемого жилого помещения распорядитель счета представляет в банк договор банковского счета, договор на жилое помещение, свидетельство о государственной регистрации права собственности на приобретаемое жилое помещение и документы, подтверждающие наличие достаточных средств для оплаты приобретаемого жилого помещения в части, превышающей размер предоставляемой социальной выплаты.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В договоре на жилое помещение указываются реквизиты свидетельства (серия, номер, дата выдачи, орган, выдавший свидетельство) и банковского счета (банковских счетов), с которого будут осуществляться операции по оплате жилого помещения, приобретаемого на основании этого договора, а также определяется порядок уплаты суммы, превышающей размер предоставляемой социальной выплаты.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6.3. В случае приобретения жилого помещения экономкласса уполномоченной организацией, осуществляющей оказание услуг для молодых семей –  участников программы, распорядитель счета представляет в банк договор банковского счета и договор с вышеуказанной организацией. Условия примерного договора с уполномоченной организацией утверждаются Министерством регионального развития Российской Федерации.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 договоре с уполномоченной организацией, осуществляющей оказание услуг для молодых семей –  участников программы, указываются реквизиты свидетельства (серия, номер, дата выдачи, орган, выдавший свидетельство) и ее банковского счета (банковских счетов), а также определяется порядок уплаты суммы, превышающей размер предоставляемой социальной выплаты, необходимой для приобретения жилого помещения экономкласса на первичном рынке жилья.</w:t>
      </w:r>
    </w:p>
    <w:p w:rsidR="007C1498" w:rsidRPr="00290C29" w:rsidRDefault="007C1498" w:rsidP="00BE4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6.4.  Для оплаты цены договора строительного подряда на строительство индивидуального жилого дома распорядитель счета представляет в банк:</w:t>
      </w:r>
    </w:p>
    <w:p w:rsidR="007C1498" w:rsidRPr="00290C29" w:rsidRDefault="007C1498" w:rsidP="00BE4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договор банковского счета;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документы о государственной регистрации права собственности (права </w:t>
      </w:r>
    </w:p>
    <w:p w:rsidR="007C1498" w:rsidRPr="00290C29" w:rsidRDefault="007C1498" w:rsidP="00BE47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аренды)  молодой семьи на земельный участок, на котором будет </w:t>
      </w:r>
      <w:r>
        <w:rPr>
          <w:rFonts w:ascii="Times New Roman" w:hAnsi="Times New Roman" w:cs="Times New Roman"/>
          <w:sz w:val="28"/>
          <w:szCs w:val="28"/>
        </w:rPr>
        <w:t>осуществляться</w:t>
      </w:r>
      <w:r w:rsidRPr="00290C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290C29">
        <w:rPr>
          <w:rFonts w:ascii="Times New Roman" w:hAnsi="Times New Roman" w:cs="Times New Roman"/>
          <w:sz w:val="28"/>
          <w:szCs w:val="28"/>
        </w:rPr>
        <w:t>) строительство жилого дома;</w:t>
      </w:r>
    </w:p>
    <w:p w:rsidR="007C1498" w:rsidRPr="00290C29" w:rsidRDefault="007C1498" w:rsidP="00BE4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разрешение на строительство;</w:t>
      </w:r>
    </w:p>
    <w:p w:rsidR="007C1498" w:rsidRPr="00290C29" w:rsidRDefault="007C1498" w:rsidP="00BE4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иные разрешения, предусмотренные законодательством (при необходимости);</w:t>
      </w:r>
    </w:p>
    <w:p w:rsidR="007C1498" w:rsidRPr="00290C29" w:rsidRDefault="007C1498" w:rsidP="00BE4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договор строительного подряда, заключенный со строительной организацией или иным лицом, осуществляющим строительство;</w:t>
      </w:r>
    </w:p>
    <w:p w:rsidR="007C1498" w:rsidRPr="00290C29" w:rsidRDefault="007C1498" w:rsidP="00BE4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проектно-сметная документация, согласованная в установленном порядке в соответствии с действующим законодательством (при необходимости).</w:t>
      </w:r>
    </w:p>
    <w:p w:rsidR="007C1498" w:rsidRPr="00290C29" w:rsidRDefault="007C1498" w:rsidP="00BE4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документы, подтверждающие наличие достаточных средств для оплаты строительства индивидуального жилого дома в части, превышающей размер предоставляемой социальной выплаты;</w:t>
      </w:r>
    </w:p>
    <w:p w:rsidR="007C1498" w:rsidRPr="00290C29" w:rsidRDefault="007C1498" w:rsidP="00BE4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В договоре строительного подряда на строительство индивидуального жилого дома указываются реквизиты свидетельства (серия, номер, дата выдачи, орган, выдавший свидетельство) и банковского счета (банковских счетов), а также определяется порядок уплаты суммы, превышающей размер предоставляемой социальной выплаты.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90C29">
        <w:rPr>
          <w:rFonts w:ascii="Times New Roman" w:hAnsi="Times New Roman" w:cs="Times New Roman"/>
          <w:sz w:val="28"/>
          <w:szCs w:val="28"/>
        </w:rPr>
        <w:t> В случае использования социальной выплаты на оплату первоначального взноса при получении жилищного кредита (займа), в том числе ипотечного, на приобретение жилого помещения или строительство индивидуального жилого дома распорядитель счета представляет в банк: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договор банковского счета;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 кредитный договор (договор займа);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в) в случае приобретения жилого помещения – договор на жилое помещение, прошедший в установленном порядке государственную регистрацию; 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г) в случае строительства индивидуального жилого дома – договор строительного подряда; 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6.5.1. В случае использования социальной выплаты для погашения долга по кредитам распорядитель счета представляет в банк следующие документы: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договор банковского счета;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кредитный договор (договор займа), 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свидетельство о государственной регистрации права собственности на приобретенное жилое помещение (при незавершенном строительстве индивидуального жилого дома представляются договор строительного подряда либо иные документы, подтверждающие расходы по строительству индивидуального жилого дома (далее- документы на строительство));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справка кредитора (заимодавца) об оставшейся части основного долга и сумме задолженности по выплате процентов за пользование ипотечным жилищным кредитом (займом).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6.6. Приобретаемое жилое помещение (созданный объект индивидуального жилищного строительства) оформляется в общую собственность всех членов молодой семьи, указанных в свидетельстве.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В случае использования средств социальной выплаты на уплату первоначального взноса по ипотечному жилищному кредиту (займу) допускается оформление приобретенного жилого помещения в собственность одного из супругов или обоих супругов. При этом лицо (лица), на чье имя оформлено право собственности на жилое помещение,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Курчанского сельского 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семьи, указанных в свидетельстве, в течение 6 месяцев после снятия обременения с жилого помещения.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6.7. В случае направления социальной выплаты в качестве последнего платежа в счет оплаты паевого взноса в полном размере, после чего это жилое помещение переходит в собственность молодой семьи –  члена кооператива (или одного из членов молодой семьи –  члена кооператива), распорядитель счета должен представить в банк: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справку об оставшейся неуплаченной сумме паевого взноса, необходимой для приобретения им права собственности на жилое помещение, переданное кооперативом в его пользование;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 копию устава кооператива;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в) выписку из реестра членов кооператива, подтверждающую его членство в кооперативе;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г) копию свидетельства о государственной регистрации права собственности кооператива на жилое помещение, которое приобретено для молодой семьи –  участницы программы;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д) копию решения о передаче жилого помещения в пользование члена кооператива.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6.8. Банк в течение 5 рабочих дней с даты получения документов, предусмотренных пунктами 6.2 – 6.5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290C29">
        <w:rPr>
          <w:rFonts w:ascii="Times New Roman" w:hAnsi="Times New Roman" w:cs="Times New Roman"/>
          <w:sz w:val="28"/>
          <w:szCs w:val="28"/>
        </w:rPr>
        <w:t xml:space="preserve"> и 6.7 настоящих Правил, осуществляет проверку содержащихся в них сведений.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вынесения банком решения об отказе в принятии договора на жилое помещение, документов на строительство, справки об оставшейся части паевого взноса, справки об оставшейся части основного долга и сумме задолженности по выплате процентов за пользование ипотечным жилищным кредитом (займом), полученным до 1 января 2014 года, либо об отказе от оплаты расходов на основании этих документов или уплаты оставшейся части паевого взноса распорядителю счета вручается в течении 5 рабочих дней со дня получения указанных документов соответствующее уведомление в письменной форме с указанием причин отказа. При этом документы, принятые банком для проверки, возвращаются.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Оригиналы договора на жилое помещение, документов на строительство, справки об оставшейся части паевого взноса, справки об оставшейся части основного долга и сумме задолженности по выплате процентов за пользование ипотечным жилищным кредитом (займом), полученным до 1 января 2014г., хранятся в банке до перечисления средств указанному в них лицу или до отказа от такого перечисления и затем возвращаются распорядителю счета.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Банк в течении 1 рабочего дня после вынесения рения о принятии договора на жилое помещение, документов на строительство, справки об оставшейся части паевого взноса, справки об оставшееся части основного долга и сумме задолженности по выплате процентов за пользование ипотечным жилищным кредитом (займом), полученным до 1 января 2014 года, направляет Исполнителю   заявку на перечисление бюджетных средств в счет оплаты расходов на основе указанных документов.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6.9. </w:t>
      </w:r>
      <w:r>
        <w:rPr>
          <w:rFonts w:ascii="Times New Roman" w:hAnsi="Times New Roman" w:cs="Times New Roman"/>
          <w:sz w:val="28"/>
          <w:szCs w:val="28"/>
        </w:rPr>
        <w:t>Администрация Курчанского сельского 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  в течение 5 рабочих дней с даты получения от банка заявки на перечисление средств из бюджета </w:t>
      </w: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 xml:space="preserve">на банковский счет проверяет ее на соответствие данным о выданных свидетельствах и при их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Курчанского  сельского 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 xml:space="preserve">перечисляет средства, предоставляемые в качестве социальной выплаты, банку. При несоответствии данных перечисление указанных средств не производится, о чем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Курчанского сельского 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в указанный срок письменно уведомляет банк.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6.10. Перечисление средств с банковского счета лицу, в пользу которого распорядитель счета должен осуществить платеж, осуществляется в безналичной форме в течение 5 рабочих дней со дня поступления средств социальной выплаты из бюджета </w:t>
      </w: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Темрюкского района </w:t>
      </w:r>
      <w:r w:rsidRPr="00290C29">
        <w:rPr>
          <w:rFonts w:ascii="Times New Roman" w:hAnsi="Times New Roman" w:cs="Times New Roman"/>
          <w:sz w:val="28"/>
          <w:szCs w:val="28"/>
        </w:rPr>
        <w:t>на банковский счет.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6.11. По соглашению сторон договор банковского счета может быть продлен, если: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а) до истечения срока действия договора банковского счета банк принял договор на жилое помещение, документы на строительство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0C29">
        <w:rPr>
          <w:rFonts w:ascii="Times New Roman" w:hAnsi="Times New Roman" w:cs="Times New Roman"/>
          <w:sz w:val="28"/>
          <w:szCs w:val="28"/>
        </w:rPr>
        <w:t xml:space="preserve"> справку об оставшейся части паевого взноса, </w:t>
      </w:r>
      <w:r>
        <w:rPr>
          <w:rFonts w:ascii="Times New Roman" w:hAnsi="Times New Roman" w:cs="Times New Roman"/>
          <w:sz w:val="28"/>
          <w:szCs w:val="28"/>
        </w:rPr>
        <w:t>справку об оставшейся части основного долга и сумме задолженности по выплате процентов за пользование ипотечным жилищным  кредитом (займом), полученным до 1 января 2014 года, но оплата не произведена;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б) до истечения срока действия договора банковского счета в банк представлена расписка органа, осуществляющего государственную регистрацию прав на недвижимое имущество и сделок с ним, о получении им документов для государственной регистрации прав с указанием срока оформления государственной регистрации. В этом случае документ, являющийся основанием для государственной регистрации права собственности на приобретаемое жилое помещение, и правоустанавливающие документы на жилое помещение представляются в банк не позднее 2 рабочих дней после окончания срока, предусмотренного в расписке указанного органа.  Принятие банком договора на жилое помещение для оплаты осуществляется в порядке, установленном пунктом 6.2 настоящих Правил.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6.12. Социальная выплата считается предоставленной участнику программы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помещения; оплаты первоначального взноса при получении жилищного кредита, в том числе ипотечного, или займа на приобретение жилого помещения или строительство индивидуального жилого дом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290C29">
        <w:rPr>
          <w:rFonts w:ascii="Times New Roman" w:hAnsi="Times New Roman" w:cs="Times New Roman"/>
          <w:sz w:val="28"/>
          <w:szCs w:val="28"/>
        </w:rPr>
        <w:t xml:space="preserve"> договора с уполномоченной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, погашения основной суммы долга и уплаты процентов по ипотечным жилищным кредитам или займам на приобретение жилья или ипотечным жилищным кредитам или займам на приобретение жилья или строительство индивидуального жилого дома, полученным до 1 января 2014 года, либо уплаты оставшейся части паевого взноса члена кооператива. 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>6.13. Свидетельства, находящиеся в банке, погашаются банком в устанавливаемом им порядке. Погашенные свидетельства подлежат хранению в течение 3 лет. Свидетельства, не предъявленные в банк в порядке и сроки, которые установлены настоящими Правилами, считаются недействительными.</w:t>
      </w:r>
    </w:p>
    <w:p w:rsidR="007C1498" w:rsidRPr="00290C29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C29">
        <w:rPr>
          <w:rFonts w:ascii="Times New Roman" w:hAnsi="Times New Roman" w:cs="Times New Roman"/>
          <w:sz w:val="28"/>
          <w:szCs w:val="28"/>
        </w:rPr>
        <w:t xml:space="preserve">6.14. В случае если владелец свидетельства по какой-либо причине не смог в установленный срок действия свидетельства воспользоваться правом на получение предоставляемой ему социальной выплаты, он представляет в </w:t>
      </w:r>
      <w:r>
        <w:rPr>
          <w:rFonts w:ascii="Times New Roman" w:hAnsi="Times New Roman" w:cs="Times New Roman"/>
          <w:sz w:val="28"/>
          <w:szCs w:val="28"/>
        </w:rPr>
        <w:t>администрацию Курчанского сельского  поселения Темрюкского района</w:t>
      </w:r>
      <w:r w:rsidRPr="00290C29">
        <w:rPr>
          <w:rFonts w:ascii="Times New Roman" w:hAnsi="Times New Roman" w:cs="Times New Roman"/>
          <w:sz w:val="28"/>
          <w:szCs w:val="28"/>
        </w:rPr>
        <w:t xml:space="preserve"> справку о закрытии договора банковского счета без перечисления средств социальной выплаты и сохраняет право на улучшение жилищных условий, в том числе на дальнейшее участие в программе на общих основаниях. </w:t>
      </w: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C1498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C1498" w:rsidRPr="00945F2D" w:rsidRDefault="007C1498" w:rsidP="00BE47F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C1498" w:rsidRDefault="007C1498" w:rsidP="00BE47F5">
      <w:pPr>
        <w:tabs>
          <w:tab w:val="left" w:pos="8280"/>
          <w:tab w:val="left" w:pos="84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7C1498" w:rsidRDefault="007C1498" w:rsidP="00BE47F5">
      <w:pPr>
        <w:tabs>
          <w:tab w:val="left" w:pos="8280"/>
          <w:tab w:val="left" w:pos="84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 поселения</w:t>
      </w:r>
    </w:p>
    <w:p w:rsidR="007C1498" w:rsidRPr="00216A53" w:rsidRDefault="007C1498" w:rsidP="00BE47F5">
      <w:pPr>
        <w:tabs>
          <w:tab w:val="left" w:pos="8280"/>
          <w:tab w:val="left" w:pos="84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А.М. Шевченко</w:t>
      </w:r>
    </w:p>
    <w:p w:rsidR="007C1498" w:rsidRDefault="007C1498">
      <w:pPr>
        <w:rPr>
          <w:rFonts w:cs="Times New Roman"/>
        </w:rPr>
      </w:pPr>
    </w:p>
    <w:sectPr w:rsidR="007C1498" w:rsidSect="009C04C6">
      <w:headerReference w:type="default" r:id="rId6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498" w:rsidRDefault="007C1498" w:rsidP="00BE47F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C1498" w:rsidRDefault="007C1498" w:rsidP="00BE47F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498" w:rsidRDefault="007C1498" w:rsidP="00BE47F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C1498" w:rsidRDefault="007C1498" w:rsidP="00BE47F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498" w:rsidRDefault="007C1498">
    <w:pPr>
      <w:pStyle w:val="Header"/>
      <w:jc w:val="center"/>
      <w:rPr>
        <w:rFonts w:cs="Times New Roman"/>
      </w:rPr>
    </w:pPr>
    <w:fldSimple w:instr=" PAGE   \* MERGEFORMAT ">
      <w:r>
        <w:rPr>
          <w:noProof/>
        </w:rPr>
        <w:t>6</w:t>
      </w:r>
    </w:fldSimple>
  </w:p>
  <w:p w:rsidR="007C1498" w:rsidRPr="00D875EA" w:rsidRDefault="007C1498" w:rsidP="00762F6F">
    <w:pPr>
      <w:pStyle w:val="Header"/>
      <w:tabs>
        <w:tab w:val="clear" w:pos="4153"/>
        <w:tab w:val="clear" w:pos="8306"/>
      </w:tabs>
      <w:ind w:firstLine="0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7F5"/>
    <w:rsid w:val="000247BC"/>
    <w:rsid w:val="000354B1"/>
    <w:rsid w:val="00037497"/>
    <w:rsid w:val="00053CD4"/>
    <w:rsid w:val="00055445"/>
    <w:rsid w:val="000641FA"/>
    <w:rsid w:val="00067949"/>
    <w:rsid w:val="000D0F69"/>
    <w:rsid w:val="000D5EAB"/>
    <w:rsid w:val="000D7C04"/>
    <w:rsid w:val="00103513"/>
    <w:rsid w:val="001224D6"/>
    <w:rsid w:val="001451E2"/>
    <w:rsid w:val="001E2B26"/>
    <w:rsid w:val="001E40A9"/>
    <w:rsid w:val="00216A53"/>
    <w:rsid w:val="00221705"/>
    <w:rsid w:val="00221EF8"/>
    <w:rsid w:val="00224D43"/>
    <w:rsid w:val="0023742A"/>
    <w:rsid w:val="00252487"/>
    <w:rsid w:val="00260DE6"/>
    <w:rsid w:val="00261154"/>
    <w:rsid w:val="00272845"/>
    <w:rsid w:val="00290C29"/>
    <w:rsid w:val="00290CBB"/>
    <w:rsid w:val="00297F2E"/>
    <w:rsid w:val="002E2359"/>
    <w:rsid w:val="00312DAB"/>
    <w:rsid w:val="0031427D"/>
    <w:rsid w:val="00324221"/>
    <w:rsid w:val="003459B2"/>
    <w:rsid w:val="00395A92"/>
    <w:rsid w:val="00397367"/>
    <w:rsid w:val="003A3EC4"/>
    <w:rsid w:val="003B1409"/>
    <w:rsid w:val="003B16A0"/>
    <w:rsid w:val="003B401E"/>
    <w:rsid w:val="003B4878"/>
    <w:rsid w:val="003E27CB"/>
    <w:rsid w:val="003F0259"/>
    <w:rsid w:val="003F3C6D"/>
    <w:rsid w:val="00407CD5"/>
    <w:rsid w:val="00421F24"/>
    <w:rsid w:val="0042564F"/>
    <w:rsid w:val="00427C3E"/>
    <w:rsid w:val="0044772E"/>
    <w:rsid w:val="00470853"/>
    <w:rsid w:val="0048036E"/>
    <w:rsid w:val="004E4886"/>
    <w:rsid w:val="004E5BD3"/>
    <w:rsid w:val="004F777A"/>
    <w:rsid w:val="00510409"/>
    <w:rsid w:val="005166E9"/>
    <w:rsid w:val="006009BE"/>
    <w:rsid w:val="00635FC3"/>
    <w:rsid w:val="006B3DD6"/>
    <w:rsid w:val="00703733"/>
    <w:rsid w:val="00715B9D"/>
    <w:rsid w:val="007242CC"/>
    <w:rsid w:val="00745E40"/>
    <w:rsid w:val="00757EDF"/>
    <w:rsid w:val="00762F6F"/>
    <w:rsid w:val="007670CD"/>
    <w:rsid w:val="007705AD"/>
    <w:rsid w:val="0077313B"/>
    <w:rsid w:val="00783399"/>
    <w:rsid w:val="00783810"/>
    <w:rsid w:val="00793DAE"/>
    <w:rsid w:val="007942F1"/>
    <w:rsid w:val="007B6558"/>
    <w:rsid w:val="007C1498"/>
    <w:rsid w:val="007E17A4"/>
    <w:rsid w:val="00802E68"/>
    <w:rsid w:val="00814CB8"/>
    <w:rsid w:val="008165E0"/>
    <w:rsid w:val="00820839"/>
    <w:rsid w:val="0083519C"/>
    <w:rsid w:val="00846B21"/>
    <w:rsid w:val="00851A78"/>
    <w:rsid w:val="00862516"/>
    <w:rsid w:val="00881B10"/>
    <w:rsid w:val="00906CE4"/>
    <w:rsid w:val="0093310E"/>
    <w:rsid w:val="009443AE"/>
    <w:rsid w:val="00945F2D"/>
    <w:rsid w:val="00982B1E"/>
    <w:rsid w:val="009B2D6A"/>
    <w:rsid w:val="009C04C6"/>
    <w:rsid w:val="00A07B70"/>
    <w:rsid w:val="00A13D2E"/>
    <w:rsid w:val="00A21CF9"/>
    <w:rsid w:val="00A26C46"/>
    <w:rsid w:val="00A57E4A"/>
    <w:rsid w:val="00A81322"/>
    <w:rsid w:val="00A84411"/>
    <w:rsid w:val="00A87288"/>
    <w:rsid w:val="00A90E40"/>
    <w:rsid w:val="00AC497B"/>
    <w:rsid w:val="00AE34F4"/>
    <w:rsid w:val="00B00555"/>
    <w:rsid w:val="00B07420"/>
    <w:rsid w:val="00B201CD"/>
    <w:rsid w:val="00B20821"/>
    <w:rsid w:val="00BA49F9"/>
    <w:rsid w:val="00BB51BC"/>
    <w:rsid w:val="00BD7503"/>
    <w:rsid w:val="00BE2288"/>
    <w:rsid w:val="00BE47F5"/>
    <w:rsid w:val="00C21905"/>
    <w:rsid w:val="00C2524D"/>
    <w:rsid w:val="00C31B83"/>
    <w:rsid w:val="00C4192D"/>
    <w:rsid w:val="00C707CF"/>
    <w:rsid w:val="00C729D8"/>
    <w:rsid w:val="00C92F62"/>
    <w:rsid w:val="00C957E1"/>
    <w:rsid w:val="00CB1B9E"/>
    <w:rsid w:val="00CB4BA6"/>
    <w:rsid w:val="00CD4E97"/>
    <w:rsid w:val="00CE1EE2"/>
    <w:rsid w:val="00CF733F"/>
    <w:rsid w:val="00D3236A"/>
    <w:rsid w:val="00D609E7"/>
    <w:rsid w:val="00D60F93"/>
    <w:rsid w:val="00D875EA"/>
    <w:rsid w:val="00DB71E3"/>
    <w:rsid w:val="00DD1183"/>
    <w:rsid w:val="00E37ED1"/>
    <w:rsid w:val="00E63050"/>
    <w:rsid w:val="00E73E42"/>
    <w:rsid w:val="00F13CD1"/>
    <w:rsid w:val="00F153C4"/>
    <w:rsid w:val="00F435A2"/>
    <w:rsid w:val="00F43C0C"/>
    <w:rsid w:val="00F54587"/>
    <w:rsid w:val="00F77C09"/>
    <w:rsid w:val="00F84E32"/>
    <w:rsid w:val="00F911F7"/>
    <w:rsid w:val="00FD3672"/>
    <w:rsid w:val="00FD3CB1"/>
    <w:rsid w:val="00FF2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7F5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E4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BE47F5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324" w:lineRule="auto"/>
      <w:ind w:right="34" w:firstLine="720"/>
      <w:jc w:val="both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E47F5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BE47F5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324" w:lineRule="auto"/>
      <w:ind w:right="34" w:firstLine="720"/>
      <w:jc w:val="both"/>
    </w:pPr>
    <w:rPr>
      <w:rFonts w:ascii="Arial" w:hAnsi="Arial" w:cs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E47F5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447</TotalTime>
  <Pages>17</Pages>
  <Words>6492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44</cp:revision>
  <cp:lastPrinted>2002-02-15T01:03:00Z</cp:lastPrinted>
  <dcterms:created xsi:type="dcterms:W3CDTF">2011-07-28T07:39:00Z</dcterms:created>
  <dcterms:modified xsi:type="dcterms:W3CDTF">2002-02-15T17:32:00Z</dcterms:modified>
</cp:coreProperties>
</file>